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07" w:rsidRDefault="00E01407" w:rsidP="00E01407">
      <w:pPr>
        <w:shd w:val="clear" w:color="auto" w:fill="FFFFFF"/>
        <w:spacing w:line="317" w:lineRule="exact"/>
        <w:ind w:right="58"/>
        <w:jc w:val="center"/>
      </w:pPr>
      <w:r>
        <w:rPr>
          <w:b/>
          <w:bCs/>
          <w:color w:val="000000"/>
          <w:spacing w:val="-6"/>
        </w:rPr>
        <w:t>РОССИЙСКАЯ ФЕДЕРАЦИЯ</w:t>
      </w:r>
    </w:p>
    <w:p w:rsidR="00E01407" w:rsidRDefault="00E01407" w:rsidP="00E01407">
      <w:pPr>
        <w:shd w:val="clear" w:color="auto" w:fill="FFFFFF"/>
        <w:spacing w:line="317" w:lineRule="exact"/>
        <w:ind w:right="62"/>
        <w:jc w:val="center"/>
      </w:pPr>
      <w:r>
        <w:rPr>
          <w:b/>
          <w:bCs/>
          <w:color w:val="000000"/>
          <w:spacing w:val="-2"/>
        </w:rPr>
        <w:t>ИРКУТСКАЯ ОБЛАСТЬ</w:t>
      </w:r>
      <w:r>
        <w:rPr>
          <w:b/>
          <w:bCs/>
          <w:color w:val="000000"/>
          <w:spacing w:val="-2"/>
        </w:rPr>
        <w:br/>
        <w:t xml:space="preserve"> КУЙТУНСКИЙ РАЙОН</w:t>
      </w:r>
    </w:p>
    <w:p w:rsidR="00E01407" w:rsidRDefault="00E01407" w:rsidP="00E01407">
      <w:pPr>
        <w:shd w:val="clear" w:color="auto" w:fill="FFFFFF"/>
        <w:spacing w:line="317" w:lineRule="exact"/>
        <w:ind w:right="58"/>
        <w:jc w:val="center"/>
        <w:rPr>
          <w:b/>
          <w:bCs/>
          <w:color w:val="000000"/>
          <w:spacing w:val="-2"/>
        </w:rPr>
      </w:pPr>
      <w:r>
        <w:rPr>
          <w:b/>
          <w:bCs/>
          <w:color w:val="000000"/>
          <w:spacing w:val="-2"/>
        </w:rPr>
        <w:t xml:space="preserve">ДУМА  НОВОТЕЛЬБИНСКОГО  МУНИЦИПАЛЬНОГО ОБРАЗОВАНИЯ </w:t>
      </w:r>
    </w:p>
    <w:p w:rsidR="00E01407" w:rsidRDefault="00E01407" w:rsidP="00E01407">
      <w:pPr>
        <w:pStyle w:val="a3"/>
        <w:jc w:val="center"/>
        <w:rPr>
          <w:szCs w:val="28"/>
        </w:rPr>
      </w:pPr>
      <w:r>
        <w:rPr>
          <w:sz w:val="24"/>
        </w:rPr>
        <w:t>(ЧЕТВЕРТОГО СОЗЫВА)</w:t>
      </w:r>
      <w:r>
        <w:rPr>
          <w:sz w:val="24"/>
        </w:rPr>
        <w:br/>
      </w:r>
    </w:p>
    <w:p w:rsidR="00E01407" w:rsidRDefault="00E01407" w:rsidP="00E01407">
      <w:pPr>
        <w:pStyle w:val="a3"/>
        <w:jc w:val="center"/>
        <w:rPr>
          <w:sz w:val="24"/>
        </w:rPr>
      </w:pPr>
      <w:r>
        <w:rPr>
          <w:sz w:val="24"/>
        </w:rPr>
        <w:t xml:space="preserve">РЕШЕНИЕ </w:t>
      </w:r>
    </w:p>
    <w:p w:rsidR="00E01407" w:rsidRDefault="00E01407" w:rsidP="00E01407">
      <w:pPr>
        <w:pStyle w:val="a3"/>
        <w:jc w:val="center"/>
        <w:rPr>
          <w:szCs w:val="28"/>
        </w:rPr>
      </w:pPr>
    </w:p>
    <w:p w:rsidR="00E01407" w:rsidRDefault="00E01407" w:rsidP="00E01407">
      <w:pPr>
        <w:pStyle w:val="1"/>
        <w:jc w:val="left"/>
        <w:rPr>
          <w:rFonts w:ascii="Times New Roman" w:hAnsi="Times New Roman" w:cs="Times New Roman"/>
          <w:color w:val="auto"/>
          <w:szCs w:val="28"/>
        </w:rPr>
      </w:pPr>
      <w:r>
        <w:rPr>
          <w:rFonts w:ascii="Times New Roman" w:hAnsi="Times New Roman" w:cs="Times New Roman"/>
          <w:szCs w:val="28"/>
        </w:rPr>
        <w:t xml:space="preserve">   « </w:t>
      </w:r>
      <w:r w:rsidR="00FB553A">
        <w:rPr>
          <w:rFonts w:ascii="Times New Roman" w:hAnsi="Times New Roman" w:cs="Times New Roman"/>
          <w:szCs w:val="28"/>
        </w:rPr>
        <w:t>5</w:t>
      </w:r>
      <w:r>
        <w:rPr>
          <w:rFonts w:ascii="Times New Roman" w:hAnsi="Times New Roman" w:cs="Times New Roman"/>
          <w:szCs w:val="28"/>
        </w:rPr>
        <w:t xml:space="preserve"> » </w:t>
      </w:r>
      <w:r w:rsidR="00400FDE">
        <w:rPr>
          <w:rFonts w:ascii="Times New Roman" w:hAnsi="Times New Roman" w:cs="Times New Roman"/>
          <w:szCs w:val="28"/>
        </w:rPr>
        <w:t>марта</w:t>
      </w:r>
      <w:r>
        <w:rPr>
          <w:rFonts w:ascii="Times New Roman" w:hAnsi="Times New Roman" w:cs="Times New Roman"/>
          <w:szCs w:val="28"/>
        </w:rPr>
        <w:t xml:space="preserve"> 2018 г.                         п.Новая Тельба  </w:t>
      </w:r>
      <w:r w:rsidR="00924E49">
        <w:rPr>
          <w:rFonts w:ascii="Times New Roman" w:hAnsi="Times New Roman" w:cs="Times New Roman"/>
          <w:szCs w:val="28"/>
        </w:rPr>
        <w:t xml:space="preserve">                             № </w:t>
      </w:r>
      <w:r w:rsidR="0015601C">
        <w:rPr>
          <w:rFonts w:ascii="Times New Roman" w:hAnsi="Times New Roman" w:cs="Times New Roman"/>
          <w:szCs w:val="28"/>
        </w:rPr>
        <w:t>7</w:t>
      </w:r>
      <w:r>
        <w:rPr>
          <w:rFonts w:ascii="Times New Roman" w:hAnsi="Times New Roman" w:cs="Times New Roman"/>
          <w:color w:val="FF0000"/>
          <w:szCs w:val="28"/>
        </w:rPr>
        <w:t xml:space="preserve"> </w:t>
      </w:r>
      <w:r>
        <w:rPr>
          <w:rFonts w:ascii="Times New Roman" w:hAnsi="Times New Roman" w:cs="Times New Roman"/>
          <w:color w:val="auto"/>
          <w:szCs w:val="28"/>
        </w:rPr>
        <w:t xml:space="preserve"> </w:t>
      </w:r>
    </w:p>
    <w:p w:rsidR="00400FDE" w:rsidRDefault="00400FDE" w:rsidP="00E01407">
      <w:pPr>
        <w:jc w:val="center"/>
        <w:rPr>
          <w:szCs w:val="28"/>
        </w:rPr>
      </w:pPr>
      <w:r>
        <w:rPr>
          <w:szCs w:val="28"/>
        </w:rPr>
        <w:t xml:space="preserve"> </w:t>
      </w:r>
    </w:p>
    <w:p w:rsidR="00E01407" w:rsidRDefault="00E01407" w:rsidP="00E01407">
      <w:pPr>
        <w:jc w:val="center"/>
      </w:pPr>
      <w:r>
        <w:rPr>
          <w:sz w:val="28"/>
          <w:szCs w:val="28"/>
        </w:rPr>
        <w:t>« О ВНЕСЕНИИ ИЗМЕНЕИЙ В УСТАВ НОВОТЕЛЬБИНСКОГО МУНИЦИПАЛЬНОГО ОБРАЗОВАНИЯ</w:t>
      </w:r>
      <w:r>
        <w:t>»</w:t>
      </w:r>
    </w:p>
    <w:p w:rsidR="00E01407" w:rsidRDefault="00E01407" w:rsidP="00E01407">
      <w:pPr>
        <w:jc w:val="center"/>
      </w:pPr>
    </w:p>
    <w:p w:rsidR="00E01407" w:rsidRDefault="00E01407" w:rsidP="00E01407">
      <w:pPr>
        <w:ind w:firstLine="709"/>
        <w:jc w:val="both"/>
      </w:pPr>
      <w:r>
        <w:t>В соответствии со ст. 7, 35,44 Федерального закона от 06.10.2003 г. № 131-ФЗ «Об общих принципах организации местного самоуправления в Российской Федерации» Дума Новотельбинского муниципального образования</w:t>
      </w:r>
    </w:p>
    <w:p w:rsidR="00E01407" w:rsidRDefault="00E01407" w:rsidP="00E01407">
      <w:pPr>
        <w:ind w:firstLine="709"/>
        <w:jc w:val="both"/>
      </w:pPr>
    </w:p>
    <w:p w:rsidR="00E01407" w:rsidRDefault="00E01407" w:rsidP="00E01407">
      <w:pPr>
        <w:ind w:firstLine="709"/>
        <w:jc w:val="center"/>
      </w:pPr>
      <w:r>
        <w:t>РЕШИЛА:</w:t>
      </w:r>
    </w:p>
    <w:p w:rsidR="00E01407" w:rsidRDefault="00E01407" w:rsidP="00E01407">
      <w:pPr>
        <w:ind w:firstLine="709"/>
        <w:jc w:val="center"/>
      </w:pPr>
    </w:p>
    <w:p w:rsidR="00E01407" w:rsidRDefault="00E01407" w:rsidP="00E01407">
      <w:pPr>
        <w:ind w:firstLine="709"/>
      </w:pPr>
      <w:r>
        <w:t>1.Внести в Устав Новотельбинского муниципального образования следующие изменения:</w:t>
      </w:r>
    </w:p>
    <w:p w:rsidR="00E01407" w:rsidRDefault="00E01407" w:rsidP="00E01407">
      <w:pPr>
        <w:ind w:firstLine="709"/>
      </w:pPr>
      <w:r>
        <w:t>1.1. Статья 8. Полномочия органов местного самоуправления Поселения по решению вопросов местного значения</w:t>
      </w:r>
    </w:p>
    <w:p w:rsidR="00E01407" w:rsidRDefault="00E01407" w:rsidP="00E01407">
      <w:pPr>
        <w:ind w:firstLine="709"/>
      </w:pPr>
      <w:r>
        <w:t xml:space="preserve">   1.11. часть 1 дополнить пунктом 6.3 следующего содержания:</w:t>
      </w:r>
    </w:p>
    <w:p w:rsidR="00E01407" w:rsidRDefault="00E01407" w:rsidP="00E01407">
      <w:pPr>
        <w:ind w:firstLine="709"/>
      </w:pPr>
      <w:r>
        <w:t>«6.3) полномочия в сфере стратегического планирования, предусмотренными Федеральными законом от 28 июня 2014 года № 172- ФЗ «О стратегическом планировании в Российской Федерации»;»;</w:t>
      </w:r>
    </w:p>
    <w:p w:rsidR="00E01407" w:rsidRDefault="00E01407" w:rsidP="00E01407">
      <w:pPr>
        <w:ind w:firstLine="709"/>
      </w:pPr>
      <w:r>
        <w:t>1.1.2. пункт 8 изложить следующей редакции:</w:t>
      </w:r>
    </w:p>
    <w:p w:rsidR="00E01407" w:rsidRDefault="00E01407" w:rsidP="00E01407">
      <w:pPr>
        <w:ind w:firstLine="709"/>
      </w:pPr>
      <w: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01407" w:rsidRDefault="00E01407" w:rsidP="00E01407">
      <w:pPr>
        <w:ind w:firstLine="709"/>
      </w:pPr>
      <w:r>
        <w:t>1.2. Статья 17. Публичные слушанья</w:t>
      </w:r>
    </w:p>
    <w:p w:rsidR="00E01407" w:rsidRDefault="00E01407" w:rsidP="00E01407">
      <w:pPr>
        <w:ind w:firstLine="709"/>
      </w:pPr>
      <w:r>
        <w:t>1.2.1. в пункте 1 части 3 слова «конституции (устава)» заменить слова «Устава»;</w:t>
      </w:r>
    </w:p>
    <w:p w:rsidR="00E01407" w:rsidRDefault="00E01407" w:rsidP="00E01407">
      <w:pPr>
        <w:ind w:firstLine="709"/>
      </w:pPr>
      <w:r>
        <w:t>1.2.2. часть 3 дополнить пунктом 2.1 следующего содержания:</w:t>
      </w:r>
    </w:p>
    <w:p w:rsidR="00E01407" w:rsidRDefault="00E01407" w:rsidP="00E01407">
      <w:pPr>
        <w:ind w:firstLine="709"/>
      </w:pPr>
      <w:r>
        <w:t>«2.1) проект стратегии социально-экономического развития муниципального образования;»;</w:t>
      </w:r>
    </w:p>
    <w:p w:rsidR="00E01407" w:rsidRDefault="00E01407" w:rsidP="00E01407">
      <w:pPr>
        <w:ind w:firstLine="709"/>
      </w:pPr>
      <w:r>
        <w:t>1.2.3. в пункте 3 слова «проекты планов и программ развития Поселения,» исключить;</w:t>
      </w:r>
    </w:p>
    <w:p w:rsidR="00E01407" w:rsidRDefault="00E01407" w:rsidP="00E01407">
      <w:pPr>
        <w:ind w:firstLine="709"/>
      </w:pPr>
      <w:r>
        <w:t>1.3. Статья 22. Структура и наименования органов местного самоуправления</w:t>
      </w:r>
    </w:p>
    <w:p w:rsidR="00E01407" w:rsidRDefault="00E01407" w:rsidP="00E01407">
      <w:pPr>
        <w:ind w:firstLine="709"/>
      </w:pPr>
      <w:r>
        <w:t>1.3.1. часть 4 изложить в следующей редакции:</w:t>
      </w:r>
    </w:p>
    <w:p w:rsidR="00E01407" w:rsidRDefault="00E01407" w:rsidP="00E01407">
      <w:pPr>
        <w:ind w:firstLine="709"/>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01407" w:rsidRDefault="00E01407" w:rsidP="00E01407">
      <w:pPr>
        <w:ind w:firstLine="709"/>
      </w:pPr>
      <w:r>
        <w:lastRenderedPageBreak/>
        <w:t>1.4. Статья 24. Полномочия Думы Поселения</w:t>
      </w:r>
    </w:p>
    <w:p w:rsidR="00E01407" w:rsidRDefault="00E01407" w:rsidP="00E01407">
      <w:pPr>
        <w:ind w:firstLine="709"/>
      </w:pPr>
      <w:r>
        <w:t>1.4.1. пункт 4 части 1 изложить в следующей редакции:</w:t>
      </w:r>
    </w:p>
    <w:p w:rsidR="00E01407" w:rsidRDefault="00E01407" w:rsidP="00E01407">
      <w:pPr>
        <w:ind w:firstLine="709"/>
      </w:pPr>
      <w:r>
        <w:t>«утверждение стратегии социально-экономического развития муниципального образования»;</w:t>
      </w:r>
    </w:p>
    <w:p w:rsidR="00E01407" w:rsidRDefault="00E01407" w:rsidP="00E01407">
      <w:pPr>
        <w:ind w:firstLine="709"/>
      </w:pPr>
      <w:r>
        <w:t>1.5. Статья 30. Срок полномочий депутат Думы Поселения и основания прекращения депутатской деятельности</w:t>
      </w:r>
    </w:p>
    <w:p w:rsidR="00E01407" w:rsidRDefault="00E01407" w:rsidP="00E01407">
      <w:pPr>
        <w:ind w:firstLine="709"/>
      </w:pPr>
      <w:r>
        <w:t>1.5.1. часть 3.1. дополнить абзацем следующего содержания:</w:t>
      </w:r>
    </w:p>
    <w:p w:rsidR="00E01407" w:rsidRDefault="00E01407" w:rsidP="00E01407">
      <w:pPr>
        <w:ind w:firstLine="709"/>
      </w:pPr>
      <w: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01407" w:rsidRDefault="00E01407" w:rsidP="00E01407">
      <w:pPr>
        <w:ind w:firstLine="709"/>
      </w:pPr>
      <w:r>
        <w:t>1.6. Статья 31. Глава Поселения</w:t>
      </w:r>
    </w:p>
    <w:p w:rsidR="00E01407" w:rsidRDefault="00E01407" w:rsidP="00E01407">
      <w:pPr>
        <w:ind w:firstLine="709"/>
      </w:pPr>
      <w:r>
        <w:t>1.6.1. часть 4 изложить в следующей редакции:</w:t>
      </w:r>
    </w:p>
    <w:p w:rsidR="00E01407" w:rsidRDefault="00E01407" w:rsidP="00E01407">
      <w:pPr>
        <w:ind w:firstLine="709"/>
      </w:pPr>
      <w: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407" w:rsidRDefault="00E01407" w:rsidP="00E01407">
      <w:pPr>
        <w:ind w:firstLine="709"/>
      </w:pPr>
      <w:r>
        <w:t>1.7. Статья 34. Гарантии деятельности Главы Поселения</w:t>
      </w:r>
    </w:p>
    <w:p w:rsidR="00E01407" w:rsidRDefault="00E01407" w:rsidP="00E01407">
      <w:pPr>
        <w:ind w:firstLine="709"/>
      </w:pPr>
      <w:r>
        <w:t>1.7.1. в абзаце 1 пункта 9 части 4 после слова «достигшему пенсионного возраста» дополнить словами « в этот период»;</w:t>
      </w:r>
    </w:p>
    <w:p w:rsidR="00E01407" w:rsidRDefault="00E01407" w:rsidP="00E01407">
      <w:pPr>
        <w:ind w:firstLine="709"/>
      </w:pPr>
      <w:r>
        <w:t>1.7.2. абзац 2 пункта 10 части 4 изложить в следующей редакции:</w:t>
      </w:r>
    </w:p>
    <w:p w:rsidR="00E01407" w:rsidRDefault="00E01407" w:rsidP="00E01407">
      <w:pPr>
        <w:ind w:firstLine="709"/>
      </w:pPr>
      <w:r>
        <w:t>«Указанная выплата не может быть установлена в случае прекращения полномочий указанного лица по основаниям, предусмотренным пунктами 2.1, 3,6-9 части6, частью 6.1 статьи 36, часть. 7.1, пунктами 5-8 части 10, частью 10.1 статьи 40 Федерального закона «Об общих принципах организации местного самоуправления в Российской федерации».»;</w:t>
      </w:r>
    </w:p>
    <w:p w:rsidR="00E01407" w:rsidRDefault="00E01407" w:rsidP="00E01407">
      <w:pPr>
        <w:ind w:firstLine="709"/>
      </w:pPr>
      <w:r>
        <w:t>1.8. Статья 35 Досрочное прекращение полномочий Главы Поселения</w:t>
      </w:r>
    </w:p>
    <w:p w:rsidR="00E01407" w:rsidRDefault="00E01407" w:rsidP="00E01407">
      <w:pPr>
        <w:ind w:firstLine="709"/>
      </w:pPr>
      <w:r>
        <w:t>1.8.1. часть 4.1. изложить в следующей редакции:</w:t>
      </w:r>
    </w:p>
    <w:p w:rsidR="00E01407" w:rsidRDefault="00E01407" w:rsidP="00E01407">
      <w:pPr>
        <w:ind w:firstLine="709"/>
      </w:pPr>
      <w: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01407" w:rsidRDefault="00E01407" w:rsidP="00E01407">
      <w:pPr>
        <w:ind w:firstLine="709"/>
      </w:pPr>
      <w:r>
        <w:t xml:space="preserve">1.9. Статья 44. Правовые акты Главы Поселения, местной администрации </w:t>
      </w:r>
    </w:p>
    <w:p w:rsidR="00E01407" w:rsidRDefault="00E01407" w:rsidP="00E01407">
      <w:pPr>
        <w:ind w:firstLine="709"/>
      </w:pPr>
      <w:r>
        <w:t>1.9.1. часть 4 изложить в следующей редакции:</w:t>
      </w:r>
    </w:p>
    <w:p w:rsidR="00E01407" w:rsidRDefault="00E01407" w:rsidP="00E01407">
      <w:pPr>
        <w:ind w:firstLine="709"/>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1407" w:rsidRDefault="00E01407" w:rsidP="00E01407">
      <w:pPr>
        <w:ind w:firstLine="709"/>
      </w:pPr>
      <w:r>
        <w:t>1.10. Статья 50. Состав муниципального имущества</w:t>
      </w:r>
    </w:p>
    <w:p w:rsidR="00E01407" w:rsidRDefault="00E01407" w:rsidP="00E01407">
      <w:pPr>
        <w:ind w:firstLine="709"/>
      </w:pPr>
      <w:r>
        <w:t>1.10.1.в пункте 5 части 1 слова «и 4» исключить;</w:t>
      </w:r>
    </w:p>
    <w:p w:rsidR="00E01407" w:rsidRDefault="00E01407" w:rsidP="00E01407">
      <w:pPr>
        <w:ind w:firstLine="709"/>
      </w:pPr>
      <w:r>
        <w:t>1.11. Статья 73. Контроль и надзор за деятельностью органов местного самоуправления</w:t>
      </w:r>
    </w:p>
    <w:p w:rsidR="00E01407" w:rsidRDefault="00E01407" w:rsidP="00E01407">
      <w:pPr>
        <w:ind w:firstLine="709"/>
      </w:pPr>
      <w:r>
        <w:lastRenderedPageBreak/>
        <w:t>1.11.1.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E01407" w:rsidRDefault="00E01407" w:rsidP="00E01407">
      <w:pPr>
        <w:ind w:firstLine="709"/>
      </w:pPr>
    </w:p>
    <w:p w:rsidR="00E01407" w:rsidRDefault="00E01407" w:rsidP="00E01407">
      <w:pPr>
        <w:ind w:firstLine="709"/>
      </w:pPr>
    </w:p>
    <w:p w:rsidR="00E01407" w:rsidRDefault="00E01407" w:rsidP="00E01407">
      <w:pPr>
        <w:ind w:firstLine="709"/>
      </w:pPr>
      <w:r>
        <w:t>2. В порядке, установленном Федеральным законом от 21.07.2005 г. № 97-ФЗ «О государственной регистрации Устав</w:t>
      </w:r>
      <w:r w:rsidR="004969C0">
        <w:t xml:space="preserve">ов муниципальных образований», </w:t>
      </w:r>
      <w:bookmarkStart w:id="0" w:name="_GoBack"/>
      <w:bookmarkEnd w:id="0"/>
      <w:r>
        <w:t xml:space="preserve">предоставить муниципальный правовой акт о внесении изменений в Устав  Новотельбинского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 </w:t>
      </w:r>
    </w:p>
    <w:p w:rsidR="00E01407" w:rsidRDefault="00E01407" w:rsidP="00E01407">
      <w:pPr>
        <w:ind w:firstLine="709"/>
      </w:pPr>
      <w:r>
        <w:t>3.Главе Новотельбинского муниципального образования опубликовать муниципальный правовой акт Новотельбинского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Новотельбинского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 дневный срок.</w:t>
      </w:r>
    </w:p>
    <w:p w:rsidR="00E01407" w:rsidRDefault="00E01407" w:rsidP="00E01407">
      <w:pPr>
        <w:ind w:firstLine="709"/>
      </w:pPr>
      <w:r>
        <w:t>4.Настоящее решение вступает в силу после государственной регистрации и опубликования в «Муниципальном вестнике».</w:t>
      </w:r>
    </w:p>
    <w:p w:rsidR="00E01407" w:rsidRDefault="00E01407" w:rsidP="00E01407">
      <w:pPr>
        <w:ind w:firstLine="709"/>
      </w:pPr>
    </w:p>
    <w:p w:rsidR="00E01407" w:rsidRDefault="00E01407" w:rsidP="00E01407">
      <w:pPr>
        <w:ind w:firstLine="709"/>
      </w:pPr>
    </w:p>
    <w:p w:rsidR="00E01407" w:rsidRDefault="00E01407" w:rsidP="00E01407">
      <w:pPr>
        <w:ind w:firstLine="709"/>
      </w:pPr>
    </w:p>
    <w:p w:rsidR="00E01407" w:rsidRDefault="00E01407" w:rsidP="00E01407"/>
    <w:p w:rsidR="00E01407" w:rsidRDefault="00E01407" w:rsidP="00E01407"/>
    <w:p w:rsidR="00E01407" w:rsidRDefault="00E01407" w:rsidP="00E01407">
      <w:r>
        <w:t xml:space="preserve">Глава Новотельбинского </w:t>
      </w:r>
      <w:r>
        <w:br/>
        <w:t>муниципального образования   _______________ Толстихина Н.М.</w:t>
      </w:r>
    </w:p>
    <w:p w:rsidR="002D1A55" w:rsidRDefault="002D1A55"/>
    <w:sectPr w:rsidR="002D1A55" w:rsidSect="002D1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E01407"/>
    <w:rsid w:val="0015601C"/>
    <w:rsid w:val="002D1A55"/>
    <w:rsid w:val="00367BC6"/>
    <w:rsid w:val="00400FDE"/>
    <w:rsid w:val="004969C0"/>
    <w:rsid w:val="006C0494"/>
    <w:rsid w:val="008A0BD6"/>
    <w:rsid w:val="00924E49"/>
    <w:rsid w:val="00AC2A21"/>
    <w:rsid w:val="00E01407"/>
    <w:rsid w:val="00FB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F83A3-32A6-46E0-9AB7-D238C5A3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01407"/>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1407"/>
    <w:rPr>
      <w:rFonts w:ascii="Arial" w:eastAsia="Times New Roman" w:hAnsi="Arial" w:cs="Arial"/>
      <w:b/>
      <w:bCs/>
      <w:color w:val="26282F"/>
      <w:sz w:val="24"/>
      <w:szCs w:val="24"/>
      <w:lang w:eastAsia="ru-RU"/>
    </w:rPr>
  </w:style>
  <w:style w:type="paragraph" w:styleId="a3">
    <w:name w:val="Subtitle"/>
    <w:basedOn w:val="a"/>
    <w:link w:val="a4"/>
    <w:qFormat/>
    <w:rsid w:val="00E01407"/>
    <w:pPr>
      <w:jc w:val="both"/>
    </w:pPr>
    <w:rPr>
      <w:b/>
      <w:bCs/>
      <w:sz w:val="28"/>
    </w:rPr>
  </w:style>
  <w:style w:type="character" w:customStyle="1" w:styleId="a4">
    <w:name w:val="Подзаголовок Знак"/>
    <w:basedOn w:val="a0"/>
    <w:link w:val="a3"/>
    <w:rsid w:val="00E01407"/>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3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1042</Words>
  <Characters>5945</Characters>
  <Application>Microsoft Office Word</Application>
  <DocSecurity>0</DocSecurity>
  <Lines>49</Lines>
  <Paragraphs>13</Paragraphs>
  <ScaleCrop>false</ScaleCrop>
  <Company>SPecialiST RePack</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SOTA</cp:lastModifiedBy>
  <cp:revision>14</cp:revision>
  <dcterms:created xsi:type="dcterms:W3CDTF">2018-02-12T04:16:00Z</dcterms:created>
  <dcterms:modified xsi:type="dcterms:W3CDTF">2018-03-07T06:06:00Z</dcterms:modified>
</cp:coreProperties>
</file>